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C4" w:rsidRDefault="00525D5F">
      <w:pPr>
        <w:tabs>
          <w:tab w:val="left" w:pos="1415"/>
        </w:tabs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附表</w:t>
      </w:r>
    </w:p>
    <w:p w:rsidR="000364C4" w:rsidRDefault="00525D5F">
      <w:pPr>
        <w:tabs>
          <w:tab w:val="left" w:pos="1415"/>
        </w:tabs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华文中宋" w:eastAsia="华文中宋" w:hAnsi="华文中宋" w:cs="黑体" w:hint="eastAsia"/>
          <w:b/>
          <w:sz w:val="32"/>
          <w:szCs w:val="32"/>
        </w:rPr>
        <w:t>中小学校艺术教育工作自评报表</w:t>
      </w:r>
    </w:p>
    <w:p w:rsidR="000364C4" w:rsidRDefault="00525D5F">
      <w:pPr>
        <w:spacing w:line="44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>江苏省</w:t>
      </w:r>
      <w:r>
        <w:rPr>
          <w:rFonts w:ascii="仿宋_GB2312" w:eastAsia="仿宋_GB2312" w:hAnsi="宋体" w:hint="eastAsia"/>
          <w:sz w:val="28"/>
          <w:szCs w:val="28"/>
        </w:rPr>
        <w:t>（区、市）</w:t>
      </w:r>
      <w:r>
        <w:rPr>
          <w:rFonts w:ascii="仿宋_GB2312" w:eastAsia="仿宋_GB2312" w:hAnsi="宋体" w:hint="eastAsia"/>
          <w:sz w:val="28"/>
          <w:szCs w:val="28"/>
          <w:u w:val="single"/>
        </w:rPr>
        <w:t>昆山</w:t>
      </w:r>
      <w:r>
        <w:rPr>
          <w:rFonts w:ascii="仿宋_GB2312" w:eastAsia="仿宋_GB2312" w:hAnsi="宋体" w:hint="eastAsia"/>
          <w:sz w:val="28"/>
          <w:szCs w:val="28"/>
        </w:rPr>
        <w:t>市</w:t>
      </w:r>
    </w:p>
    <w:p w:rsidR="000364C4" w:rsidRDefault="000364C4">
      <w:pPr>
        <w:spacing w:line="440" w:lineRule="exact"/>
        <w:rPr>
          <w:rFonts w:ascii="仿宋_GB2312" w:eastAsia="仿宋_GB2312" w:hAnsi="宋体"/>
          <w:sz w:val="28"/>
          <w:szCs w:val="28"/>
          <w:u w:val="single"/>
        </w:rPr>
      </w:pPr>
      <w:r w:rsidRPr="000364C4">
        <w:rPr>
          <w:rFonts w:ascii="仿宋_GB2312" w:eastAsia="仿宋_GB2312" w:hAnsi="宋体"/>
          <w:sz w:val="28"/>
          <w:szCs w:val="28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88.7pt;margin-top:-43.65pt;width:114.2pt;height:115.2pt;z-index:251658240;mso-width-relative:page;mso-height-relative:page" filled="f" stroked="f">
            <v:imagedata r:id="rId7" o:title=""/>
          </v:shape>
          <w:control r:id="rId8" w:name="CWordOLECtrl1" w:shapeid="_x0000_s1026"/>
        </w:pict>
      </w:r>
      <w:r w:rsidR="00525D5F">
        <w:rPr>
          <w:rFonts w:ascii="仿宋_GB2312" w:eastAsia="仿宋_GB2312" w:hAnsi="宋体" w:hint="eastAsia"/>
          <w:sz w:val="28"/>
          <w:szCs w:val="28"/>
        </w:rPr>
        <w:t>学校名称（公章）：</w:t>
      </w:r>
      <w:r w:rsidR="00525D5F">
        <w:rPr>
          <w:rFonts w:ascii="仿宋_GB2312" w:eastAsia="仿宋_GB2312" w:hAnsi="宋体" w:hint="eastAsia"/>
          <w:sz w:val="28"/>
          <w:szCs w:val="28"/>
          <w:u w:val="single"/>
        </w:rPr>
        <w:t xml:space="preserve">  </w:t>
      </w:r>
      <w:r w:rsidR="00525D5F">
        <w:rPr>
          <w:rFonts w:ascii="仿宋_GB2312" w:eastAsia="仿宋_GB2312" w:hAnsi="宋体" w:hint="eastAsia"/>
          <w:sz w:val="28"/>
          <w:szCs w:val="28"/>
          <w:u w:val="single"/>
        </w:rPr>
        <w:t>昆山市石牌中学</w:t>
      </w:r>
      <w:r w:rsidR="00525D5F">
        <w:rPr>
          <w:rFonts w:ascii="仿宋_GB2312" w:eastAsia="仿宋_GB2312" w:hAnsi="宋体" w:hint="eastAsia"/>
          <w:sz w:val="28"/>
          <w:szCs w:val="28"/>
          <w:u w:val="single"/>
        </w:rPr>
        <w:t xml:space="preserve">   </w:t>
      </w:r>
      <w:r w:rsidR="00525D5F">
        <w:rPr>
          <w:rFonts w:ascii="仿宋_GB2312" w:eastAsia="仿宋_GB2312" w:hAnsi="宋体" w:hint="eastAsia"/>
          <w:sz w:val="28"/>
          <w:szCs w:val="28"/>
        </w:rPr>
        <w:t xml:space="preserve">        </w:t>
      </w:r>
      <w:r w:rsidR="00525D5F">
        <w:rPr>
          <w:rFonts w:ascii="仿宋_GB2312" w:eastAsia="仿宋_GB2312" w:hAnsi="宋体" w:hint="eastAsia"/>
          <w:sz w:val="28"/>
          <w:szCs w:val="28"/>
        </w:rPr>
        <w:t>联系电话：</w:t>
      </w:r>
      <w:r w:rsidR="00525D5F">
        <w:rPr>
          <w:rFonts w:ascii="仿宋_GB2312" w:eastAsia="仿宋_GB2312" w:hAnsi="宋体" w:hint="eastAsia"/>
          <w:sz w:val="28"/>
          <w:szCs w:val="28"/>
          <w:u w:val="single"/>
        </w:rPr>
        <w:t xml:space="preserve"> 57681522 </w:t>
      </w:r>
    </w:p>
    <w:p w:rsidR="000364C4" w:rsidRDefault="00525D5F">
      <w:pPr>
        <w:spacing w:line="44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学校类别：□普通小学；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□</w:t>
      </w:r>
      <w:r>
        <w:rPr>
          <w:rFonts w:ascii="仿宋_GB2312" w:eastAsia="仿宋_GB2312" w:hAnsi="宋体" w:hint="eastAsia"/>
          <w:sz w:val="28"/>
          <w:szCs w:val="28"/>
          <w:u w:val="single"/>
        </w:rPr>
        <w:t>普通初中</w:t>
      </w:r>
      <w:r>
        <w:rPr>
          <w:rFonts w:ascii="仿宋_GB2312" w:eastAsia="仿宋_GB2312" w:hAnsi="宋体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□普通高中；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□完全中学；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□职业高中；</w:t>
      </w:r>
    </w:p>
    <w:p w:rsidR="000364C4" w:rsidRDefault="00525D5F">
      <w:pPr>
        <w:spacing w:line="440" w:lineRule="exact"/>
        <w:ind w:firstLineChars="500" w:firstLine="140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□九年一贯制学校；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□十二年一贯制学校</w:t>
      </w:r>
    </w:p>
    <w:p w:rsidR="000364C4" w:rsidRDefault="00525D5F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教学班总数：小学个；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初中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1</w:t>
      </w:r>
      <w:r>
        <w:rPr>
          <w:rFonts w:ascii="仿宋_GB2312" w:eastAsia="仿宋_GB2312" w:hAnsi="宋体" w:hint="eastAsia"/>
          <w:sz w:val="28"/>
          <w:szCs w:val="28"/>
          <w:u w:val="single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个；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高中个</w:t>
      </w:r>
    </w:p>
    <w:p w:rsidR="000364C4" w:rsidRDefault="00525D5F">
      <w:pPr>
        <w:spacing w:line="44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在校学生总数：小学人；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初中</w:t>
      </w:r>
      <w:r>
        <w:rPr>
          <w:rFonts w:ascii="仿宋_GB2312" w:eastAsia="仿宋_GB2312" w:hAnsi="宋体" w:hint="eastAsia"/>
          <w:sz w:val="28"/>
          <w:szCs w:val="28"/>
          <w:u w:val="single"/>
        </w:rPr>
        <w:t>629</w:t>
      </w:r>
      <w:r>
        <w:rPr>
          <w:rFonts w:ascii="仿宋_GB2312" w:eastAsia="仿宋_GB2312" w:hAnsi="宋体" w:hint="eastAsia"/>
          <w:sz w:val="28"/>
          <w:szCs w:val="28"/>
        </w:rPr>
        <w:t>人；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高中人</w:t>
      </w:r>
    </w:p>
    <w:p w:rsidR="000364C4" w:rsidRDefault="00525D5F">
      <w:pPr>
        <w:spacing w:line="44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专任教师总数：小学人；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初中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50 </w:t>
      </w:r>
      <w:r>
        <w:rPr>
          <w:rFonts w:ascii="仿宋_GB2312" w:eastAsia="仿宋_GB2312" w:hAnsi="宋体" w:hint="eastAsia"/>
          <w:sz w:val="28"/>
          <w:szCs w:val="28"/>
        </w:rPr>
        <w:t>人；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高中人</w:t>
      </w:r>
    </w:p>
    <w:p w:rsidR="000364C4" w:rsidRDefault="000364C4">
      <w:pPr>
        <w:spacing w:line="440" w:lineRule="exact"/>
        <w:rPr>
          <w:rFonts w:ascii="仿宋_GB2312" w:eastAsia="仿宋_GB2312" w:hAnsi="宋体"/>
          <w:sz w:val="28"/>
          <w:szCs w:val="28"/>
        </w:rPr>
      </w:pPr>
    </w:p>
    <w:tbl>
      <w:tblPr>
        <w:tblW w:w="14588" w:type="dxa"/>
        <w:jc w:val="center"/>
        <w:tblInd w:w="-4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4"/>
        <w:gridCol w:w="3726"/>
        <w:gridCol w:w="5116"/>
        <w:gridCol w:w="940"/>
        <w:gridCol w:w="1759"/>
        <w:gridCol w:w="1673"/>
      </w:tblGrid>
      <w:tr w:rsidR="000364C4">
        <w:trPr>
          <w:trHeight w:val="312"/>
          <w:tblHeader/>
          <w:jc w:val="center"/>
        </w:trPr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自评项目</w:t>
            </w:r>
          </w:p>
        </w:tc>
        <w:tc>
          <w:tcPr>
            <w:tcW w:w="3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自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评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内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容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自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评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记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录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自评</w:t>
            </w:r>
          </w:p>
          <w:p w:rsidR="000364C4" w:rsidRDefault="00525D5F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得分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存在的</w:t>
            </w:r>
          </w:p>
          <w:p w:rsidR="000364C4" w:rsidRDefault="00525D5F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改进措施</w:t>
            </w:r>
          </w:p>
        </w:tc>
      </w:tr>
      <w:tr w:rsidR="000364C4">
        <w:trPr>
          <w:trHeight w:val="1513"/>
          <w:jc w:val="center"/>
        </w:trPr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艺术课程</w:t>
            </w:r>
          </w:p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分）</w:t>
            </w:r>
          </w:p>
        </w:tc>
        <w:tc>
          <w:tcPr>
            <w:tcW w:w="3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C4" w:rsidRDefault="000364C4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音乐：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3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美术：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3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综合艺术：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无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地方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学校艺术课程：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2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周，列出课程名称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书法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象棋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</w:p>
          <w:p w:rsidR="000364C4" w:rsidRDefault="000364C4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C4" w:rsidRDefault="00525D5F">
            <w:pPr>
              <w:tabs>
                <w:tab w:val="left" w:pos="2340"/>
              </w:tabs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C4" w:rsidRDefault="000364C4">
            <w:pPr>
              <w:tabs>
                <w:tab w:val="left" w:pos="2340"/>
              </w:tabs>
              <w:rPr>
                <w:rFonts w:ascii="仿宋_GB2312" w:eastAsia="仿宋_GB2312" w:hAnsi="仿宋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C4" w:rsidRDefault="000364C4">
            <w:pPr>
              <w:tabs>
                <w:tab w:val="left" w:pos="2340"/>
              </w:tabs>
              <w:rPr>
                <w:rFonts w:ascii="仿宋_GB2312" w:eastAsia="仿宋_GB2312" w:hAnsi="仿宋"/>
              </w:rPr>
            </w:pPr>
          </w:p>
        </w:tc>
      </w:tr>
      <w:tr w:rsidR="000364C4">
        <w:trPr>
          <w:cantSplit/>
          <w:trHeight w:val="1860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艺术活动</w:t>
            </w:r>
          </w:p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分）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面向全体学生组织开展艺术活动，因地制宜建立学生艺术社团或兴趣小组，保证每周有固定的艺术活动时间，每年组织合唱节、美术展览和艺术节等活动。充分利用学校校歌、广播、电视、网络以及校园、教室、走廊、宣传栏、活动场所等，营造格调高雅、富有美感、充满朝气的校园文化艺术环境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学校开展艺术节等活动场次：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3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每周开展艺术活动频次：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4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校级学生艺术社团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兴趣小组数量：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5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个，列出项目（如合唱、民乐、管乐、交响乐、舞蹈、戏剧、戏曲、美术、书法等）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合唱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朗诵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小品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书法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象棋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0364C4" w:rsidRDefault="00525D5F">
            <w:pPr>
              <w:wordWrap w:val="0"/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艺术活动学生参与面（占学校学生总数比例）：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100 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；</w:t>
            </w:r>
          </w:p>
          <w:p w:rsidR="000364C4" w:rsidRDefault="00525D5F">
            <w:pPr>
              <w:wordWrap w:val="0"/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校园文化艺术环境基本情况：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良好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</w:rPr>
            </w:pPr>
          </w:p>
        </w:tc>
      </w:tr>
      <w:tr w:rsidR="000364C4">
        <w:trPr>
          <w:cantSplit/>
          <w:trHeight w:val="2935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艺术教师</w:t>
            </w:r>
          </w:p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分）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艺术教师总数：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2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人（含专职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2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人、兼职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无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人），其中：音乐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1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人、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美术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1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人、其他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艺术教师生师比：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0.0035%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艺术教师平均周课时：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12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艺术教师缺额数：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无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本学年艺术教师参加县级以上培训人数：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2 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人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</w:rPr>
            </w:pPr>
          </w:p>
        </w:tc>
      </w:tr>
      <w:tr w:rsidR="000364C4">
        <w:trPr>
          <w:cantSplit/>
          <w:trHeight w:val="3091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条件保障</w:t>
            </w:r>
          </w:p>
          <w:p w:rsidR="000364C4" w:rsidRDefault="00525D5F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分）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设置艺术专用教室和艺术活动室，并按照国家标准配备艺术课程教学和艺术活动器材。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艺术专用教室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活动室：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5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个，其中：音乐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2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个、美术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2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个、其他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1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个（列出名称音乐教室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、美术教室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、舞蹈教室）；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艺术场馆：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1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个，面积：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568.8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㎡（列名称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艺术报告厅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是否按照国家标准配备艺术课程教学和艺术活动器材：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是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</w:rPr>
            </w:pPr>
          </w:p>
        </w:tc>
      </w:tr>
      <w:tr w:rsidR="000364C4">
        <w:trPr>
          <w:cantSplit/>
          <w:trHeight w:val="3881"/>
          <w:jc w:val="center"/>
        </w:trPr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特色发展</w:t>
            </w:r>
          </w:p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分）</w:t>
            </w:r>
          </w:p>
        </w:tc>
        <w:tc>
          <w:tcPr>
            <w:tcW w:w="3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5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列举学校艺术教育特色发展成果：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为综合提高艺术素质，学生依照自己的兴趣，爱好，自主选择辅导老师和活动内容，学校先后成立了合唱队，诗歌朗诵队，小品表演队，手工制作组，书法组，象棋组。每年开展“元旦文艺汇演”、“教师节贺卡”、“校园十大歌手”等等活动。</w:t>
            </w:r>
          </w:p>
          <w:p w:rsidR="000364C4" w:rsidRDefault="000364C4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0364C4" w:rsidRDefault="000364C4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0364C4" w:rsidRDefault="000364C4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特色活动常规点活动紧抓不放；以校园文化建设为抓手，突出班级、年级艺术教育阵地建设。</w:t>
            </w:r>
          </w:p>
        </w:tc>
      </w:tr>
      <w:tr w:rsidR="000364C4">
        <w:trPr>
          <w:cantSplit/>
          <w:trHeight w:val="1699"/>
          <w:jc w:val="center"/>
        </w:trPr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学生艺术</w:t>
            </w:r>
          </w:p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素质测评</w:t>
            </w:r>
          </w:p>
          <w:p w:rsidR="000364C4" w:rsidRDefault="00525D5F">
            <w:pPr>
              <w:spacing w:line="400" w:lineRule="exact"/>
              <w:jc w:val="center"/>
              <w:rPr>
                <w:rFonts w:ascii="仿宋_GB2312" w:eastAsia="仿宋_GB2312" w:hAnsi="宋体"/>
                <w:spacing w:val="-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2"/>
                <w:sz w:val="28"/>
                <w:szCs w:val="28"/>
              </w:rPr>
              <w:t>（加分</w:t>
            </w:r>
            <w:r>
              <w:rPr>
                <w:rFonts w:ascii="仿宋_GB2312" w:eastAsia="仿宋_GB2312" w:hAnsi="宋体" w:hint="eastAsia"/>
                <w:spacing w:val="-12"/>
                <w:sz w:val="28"/>
                <w:szCs w:val="28"/>
              </w:rPr>
              <w:t>10</w:t>
            </w:r>
            <w:r>
              <w:rPr>
                <w:rFonts w:ascii="仿宋_GB2312" w:eastAsia="仿宋_GB2312" w:hAnsi="宋体" w:hint="eastAsia"/>
                <w:spacing w:val="-12"/>
                <w:sz w:val="28"/>
                <w:szCs w:val="28"/>
              </w:rPr>
              <w:t>分）</w:t>
            </w:r>
          </w:p>
        </w:tc>
        <w:tc>
          <w:tcPr>
            <w:tcW w:w="3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认真组织实施学生艺术素质测评</w:t>
            </w:r>
          </w:p>
        </w:tc>
        <w:tc>
          <w:tcPr>
            <w:tcW w:w="5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实施学生艺术素质测评的起始学年：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2014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本学年学生艺术素质测评的覆盖面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（占学校学生总数比例）：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100  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；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本学年学生艺术素质测评结果：</w:t>
            </w:r>
          </w:p>
          <w:p w:rsidR="000364C4" w:rsidRDefault="00525D5F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20 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、良好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60  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、合格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20 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、不合格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 0 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0364C4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364C4">
        <w:trPr>
          <w:cantSplit/>
          <w:trHeight w:val="1060"/>
          <w:jc w:val="center"/>
        </w:trPr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自评结果</w:t>
            </w:r>
          </w:p>
        </w:tc>
        <w:tc>
          <w:tcPr>
            <w:tcW w:w="13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C4" w:rsidRDefault="00525D5F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总分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108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；等级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优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</w:t>
            </w:r>
          </w:p>
        </w:tc>
      </w:tr>
    </w:tbl>
    <w:p w:rsidR="000364C4" w:rsidRDefault="00525D5F">
      <w:pPr>
        <w:spacing w:line="500" w:lineRule="exac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填报人：</w:t>
      </w:r>
      <w:r>
        <w:rPr>
          <w:rFonts w:ascii="仿宋_GB2312" w:eastAsia="仿宋_GB2312" w:hAnsi="宋体" w:hint="eastAsia"/>
          <w:sz w:val="30"/>
          <w:szCs w:val="30"/>
        </w:rPr>
        <w:t xml:space="preserve">     </w:t>
      </w:r>
      <w:r>
        <w:rPr>
          <w:rFonts w:ascii="仿宋_GB2312" w:eastAsia="仿宋_GB2312" w:hAnsi="宋体" w:hint="eastAsia"/>
          <w:sz w:val="30"/>
          <w:szCs w:val="30"/>
        </w:rPr>
        <w:t xml:space="preserve">  </w:t>
      </w:r>
      <w:r>
        <w:rPr>
          <w:rFonts w:ascii="仿宋_GB2312" w:eastAsia="仿宋_GB2312" w:hAnsi="宋体" w:hint="eastAsia"/>
          <w:sz w:val="30"/>
          <w:szCs w:val="30"/>
        </w:rPr>
        <w:t>联系电话：</w:t>
      </w:r>
      <w:r>
        <w:rPr>
          <w:rFonts w:ascii="仿宋_GB2312" w:eastAsia="仿宋_GB2312" w:hAnsi="宋体" w:hint="eastAsia"/>
          <w:sz w:val="30"/>
          <w:szCs w:val="30"/>
        </w:rPr>
        <w:t xml:space="preserve">         </w:t>
      </w:r>
      <w:r>
        <w:rPr>
          <w:rFonts w:ascii="仿宋_GB2312" w:eastAsia="仿宋_GB2312" w:hAnsi="宋体" w:hint="eastAsia"/>
          <w:sz w:val="30"/>
          <w:szCs w:val="30"/>
        </w:rPr>
        <w:t>填报日期：</w:t>
      </w:r>
      <w:bookmarkStart w:id="0" w:name="_GoBack"/>
      <w:bookmarkEnd w:id="0"/>
      <w:r>
        <w:rPr>
          <w:rFonts w:ascii="仿宋_GB2312" w:eastAsia="仿宋_GB2312" w:hAnsi="宋体" w:hint="eastAsia"/>
          <w:sz w:val="30"/>
          <w:szCs w:val="30"/>
        </w:rPr>
        <w:t xml:space="preserve">     </w:t>
      </w:r>
      <w:r>
        <w:rPr>
          <w:rFonts w:ascii="仿宋_GB2312" w:eastAsia="仿宋_GB2312" w:hAnsi="宋体" w:hint="eastAsia"/>
          <w:sz w:val="30"/>
          <w:szCs w:val="30"/>
        </w:rPr>
        <w:t xml:space="preserve">年    </w:t>
      </w:r>
      <w:r>
        <w:rPr>
          <w:rFonts w:ascii="仿宋_GB2312" w:eastAsia="仿宋_GB2312" w:hAnsi="宋体" w:hint="eastAsia"/>
          <w:sz w:val="30"/>
          <w:szCs w:val="30"/>
        </w:rPr>
        <w:t xml:space="preserve">月    </w:t>
      </w:r>
      <w:r>
        <w:rPr>
          <w:rFonts w:ascii="仿宋_GB2312" w:eastAsia="仿宋_GB2312" w:hAnsi="宋体" w:hint="eastAsia"/>
          <w:sz w:val="30"/>
          <w:szCs w:val="30"/>
        </w:rPr>
        <w:t>日</w:t>
      </w:r>
    </w:p>
    <w:p w:rsidR="000364C4" w:rsidRDefault="000364C4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0364C4" w:rsidRDefault="00525D5F">
      <w:pPr>
        <w:spacing w:line="500" w:lineRule="exac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注：</w:t>
      </w:r>
      <w:r>
        <w:rPr>
          <w:rFonts w:ascii="仿宋_GB2312" w:eastAsia="仿宋_GB2312" w:hAnsi="宋体" w:hint="eastAsia"/>
          <w:sz w:val="30"/>
          <w:szCs w:val="30"/>
        </w:rPr>
        <w:t>1.</w:t>
      </w:r>
      <w:r>
        <w:rPr>
          <w:rFonts w:ascii="仿宋_GB2312" w:eastAsia="仿宋_GB2312" w:hAnsi="宋体" w:hint="eastAsia"/>
          <w:sz w:val="30"/>
          <w:szCs w:val="30"/>
        </w:rPr>
        <w:t>请对应自评项目和自评内容进行自评，并认真填写此表。</w:t>
      </w:r>
    </w:p>
    <w:p w:rsidR="000364C4" w:rsidRDefault="00525D5F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</w:t>
      </w:r>
      <w:r>
        <w:rPr>
          <w:rFonts w:ascii="仿宋_GB2312" w:eastAsia="仿宋_GB2312" w:hAnsi="宋体" w:hint="eastAsia"/>
          <w:sz w:val="30"/>
          <w:szCs w:val="30"/>
        </w:rPr>
        <w:t>学校可另附自评报告。</w:t>
      </w:r>
    </w:p>
    <w:p w:rsidR="000364C4" w:rsidRDefault="00525D5F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</w:t>
      </w:r>
      <w:r>
        <w:rPr>
          <w:rFonts w:ascii="仿宋_GB2312" w:eastAsia="仿宋_GB2312" w:hAnsi="宋体" w:hint="eastAsia"/>
          <w:sz w:val="30"/>
          <w:szCs w:val="30"/>
        </w:rPr>
        <w:t>此表一式两份，报送当地教育行政部门一份，学校存档一份。</w:t>
      </w:r>
    </w:p>
    <w:p w:rsidR="000364C4" w:rsidRDefault="000364C4">
      <w:pPr>
        <w:ind w:firstLineChars="200" w:firstLine="420"/>
      </w:pPr>
    </w:p>
    <w:p w:rsidR="000364C4" w:rsidRDefault="000364C4"/>
    <w:p w:rsidR="000364C4" w:rsidRDefault="000364C4"/>
    <w:sectPr w:rsidR="000364C4" w:rsidSect="000364C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D5F" w:rsidRDefault="00525D5F" w:rsidP="00525D5F">
      <w:r>
        <w:separator/>
      </w:r>
    </w:p>
  </w:endnote>
  <w:endnote w:type="continuationSeparator" w:id="1">
    <w:p w:rsidR="00525D5F" w:rsidRDefault="00525D5F" w:rsidP="00525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10" w:usb3="00000000" w:csb0="00040000" w:csb1="00000000"/>
  </w:font>
  <w:font w:name="华文中宋">
    <w:altName w:val="宋体"/>
    <w:charset w:val="86"/>
    <w:family w:val="auto"/>
    <w:pitch w:val="default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D5F" w:rsidRDefault="00525D5F" w:rsidP="00525D5F">
      <w:r>
        <w:separator/>
      </w:r>
    </w:p>
  </w:footnote>
  <w:footnote w:type="continuationSeparator" w:id="1">
    <w:p w:rsidR="00525D5F" w:rsidRDefault="00525D5F" w:rsidP="00525D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0CC"/>
    <w:rsid w:val="000364C4"/>
    <w:rsid w:val="00071974"/>
    <w:rsid w:val="00114352"/>
    <w:rsid w:val="002C2B26"/>
    <w:rsid w:val="002F416B"/>
    <w:rsid w:val="003C50D5"/>
    <w:rsid w:val="00480134"/>
    <w:rsid w:val="00525D5F"/>
    <w:rsid w:val="005C4337"/>
    <w:rsid w:val="00744438"/>
    <w:rsid w:val="0075495A"/>
    <w:rsid w:val="009A7788"/>
    <w:rsid w:val="009B60CC"/>
    <w:rsid w:val="009D17CA"/>
    <w:rsid w:val="00A67B0F"/>
    <w:rsid w:val="00B54F04"/>
    <w:rsid w:val="00C60DD3"/>
    <w:rsid w:val="00C875CA"/>
    <w:rsid w:val="00F1770E"/>
    <w:rsid w:val="7D5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4C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364C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rsid w:val="00036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link w:val="a4"/>
    <w:uiPriority w:val="99"/>
    <w:rsid w:val="000364C4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0364C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1401</Words>
  <Characters>423</Characters>
  <Application>Microsoft Office Word</Application>
  <DocSecurity>0</DocSecurity>
  <Lines>3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2017-07-15T01:28:00Z</dcterms:created>
  <dcterms:modified xsi:type="dcterms:W3CDTF">2017-07-15T02:04:00Z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</Properties>
</file>